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3B6A2E" w:rsidRPr="003B6A2E">
        <w:rPr>
          <w:rFonts w:cs="Arial"/>
          <w:sz w:val="18"/>
          <w:szCs w:val="18"/>
        </w:rPr>
        <w:t xml:space="preserve">Lasy województwa śląskiego – </w:t>
      </w:r>
      <w:r w:rsidR="003B6A2E">
        <w:rPr>
          <w:rFonts w:cs="Arial"/>
          <w:sz w:val="18"/>
          <w:szCs w:val="18"/>
        </w:rPr>
        <w:t>zielone ostoje bioróżnorodności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:rsidR="002E00E4" w:rsidRPr="00555CC5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</w:t>
      </w:r>
      <w:r w:rsidR="003B6A2E" w:rsidRPr="003B6A2E">
        <w:rPr>
          <w:rFonts w:cs="Arial"/>
          <w:b/>
          <w:sz w:val="24"/>
          <w:szCs w:val="24"/>
        </w:rPr>
        <w:t>Lasy województwa śląskiego – zielone ostoje bioróżnorodności”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182296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182296" w:rsidRPr="00555CC5" w:rsidRDefault="00182296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Miejsce wykonania zdjęcia </w:t>
            </w:r>
            <w:r>
              <w:rPr>
                <w:rFonts w:cs="Arial"/>
                <w:sz w:val="20"/>
                <w:szCs w:val="20"/>
              </w:rPr>
              <w:br/>
              <w:t xml:space="preserve">i krótki opis: </w:t>
            </w:r>
          </w:p>
        </w:tc>
        <w:tc>
          <w:tcPr>
            <w:tcW w:w="7159" w:type="dxa"/>
            <w:shd w:val="clear" w:color="auto" w:fill="auto"/>
          </w:tcPr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Default="00182296" w:rsidP="00040D97">
            <w:pPr>
              <w:jc w:val="both"/>
              <w:rPr>
                <w:rFonts w:cs="Arial"/>
              </w:rPr>
            </w:pPr>
          </w:p>
          <w:p w:rsidR="00182296" w:rsidRPr="00555CC5" w:rsidRDefault="00182296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  <w:r w:rsidR="003B6A2E">
        <w:rPr>
          <w:rFonts w:cs="Arial"/>
          <w:sz w:val="18"/>
          <w:szCs w:val="18"/>
        </w:rPr>
        <w:t>; nie dotyczy osób pełnoletnich</w:t>
      </w:r>
    </w:p>
    <w:p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FA0660" w:rsidRPr="00FA0660">
        <w:rPr>
          <w:rFonts w:eastAsia="Times New Roman" w:cs="Arial"/>
          <w:sz w:val="20"/>
          <w:szCs w:val="20"/>
          <w:lang w:eastAsia="pl-PL"/>
        </w:rPr>
        <w:t>Lasy województwa śląskiego – zielone ostoje bioróżnorodności”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z regulaminu tego konkursu, zgodnie </w:t>
      </w:r>
      <w:r w:rsidR="00FA0660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</w:t>
      </w:r>
      <w:proofErr w:type="spellStart"/>
      <w:r w:rsidRPr="00555CC5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555CC5">
        <w:rPr>
          <w:rFonts w:eastAsia="Times New Roman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4758BE" w:rsidRPr="00182296" w:rsidRDefault="007100C6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  <w:r w:rsidR="003B6A2E">
        <w:rPr>
          <w:rFonts w:eastAsia="Times New Roman" w:cs="Arial"/>
          <w:vertAlign w:val="superscript"/>
          <w:lang w:eastAsia="pl-PL"/>
        </w:rPr>
        <w:t>/UCZESTNIKA</w:t>
      </w:r>
      <w:bookmarkStart w:id="0" w:name="_GoBack"/>
      <w:bookmarkEnd w:id="0"/>
    </w:p>
    <w:p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3A" w:rsidRDefault="00F6643A" w:rsidP="004F718F">
      <w:pPr>
        <w:spacing w:after="0" w:line="240" w:lineRule="auto"/>
      </w:pPr>
      <w:r>
        <w:separator/>
      </w:r>
    </w:p>
  </w:endnote>
  <w:endnote w:type="continuationSeparator" w:id="0">
    <w:p w:rsidR="00F6643A" w:rsidRDefault="00F6643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3A" w:rsidRDefault="00F6643A" w:rsidP="004F718F">
      <w:pPr>
        <w:spacing w:after="0" w:line="240" w:lineRule="auto"/>
      </w:pPr>
      <w:r>
        <w:separator/>
      </w:r>
    </w:p>
  </w:footnote>
  <w:footnote w:type="continuationSeparator" w:id="0">
    <w:p w:rsidR="00F6643A" w:rsidRDefault="00F6643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F3C74"/>
    <w:rsid w:val="00C71F9C"/>
    <w:rsid w:val="00CE0B14"/>
    <w:rsid w:val="00D44CA0"/>
    <w:rsid w:val="00E4666B"/>
    <w:rsid w:val="00F373FE"/>
    <w:rsid w:val="00F50E12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2017-08-10T09:02:00Z</cp:lastPrinted>
  <dcterms:created xsi:type="dcterms:W3CDTF">2021-08-26T07:09:00Z</dcterms:created>
  <dcterms:modified xsi:type="dcterms:W3CDTF">2021-08-27T06:54:00Z</dcterms:modified>
</cp:coreProperties>
</file>