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1052F" w14:textId="26D04F5D" w:rsidR="00B266AF" w:rsidRDefault="00000000" w:rsidP="00B65F4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rFonts w:ascii="Times New Roman" w:eastAsia="Times New Roman" w:hAnsi="Times New Roman"/>
          <w:color w:val="000000"/>
        </w:rPr>
      </w:pPr>
      <w:r>
        <w:rPr>
          <w:rFonts w:cs="Calibri"/>
          <w:noProof/>
          <w:color w:val="000000"/>
        </w:rPr>
        <w:drawing>
          <wp:inline distT="0" distB="0" distL="114300" distR="114300" wp14:anchorId="4C82DC59" wp14:editId="0BE0ECCF">
            <wp:extent cx="2886075" cy="623887"/>
            <wp:effectExtent l="0" t="0" r="0" b="508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8"/>
                    <a:srcRect l="1913" t="3290" r="1424" b="10488"/>
                    <a:stretch/>
                  </pic:blipFill>
                  <pic:spPr bwMode="auto">
                    <a:xfrm>
                      <a:off x="0" y="0"/>
                      <a:ext cx="2887387" cy="6241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75DA5">
        <w:rPr>
          <w:rFonts w:ascii="Times New Roman" w:eastAsia="Times New Roman" w:hAnsi="Times New Roman"/>
          <w:noProof/>
          <w:color w:val="000000"/>
        </w:rPr>
        <w:t xml:space="preserve">    </w:t>
      </w:r>
      <w:r w:rsidR="00B65F4E">
        <w:rPr>
          <w:rFonts w:ascii="Times New Roman" w:eastAsia="Times New Roman" w:hAnsi="Times New Roman"/>
          <w:noProof/>
          <w:color w:val="000000"/>
        </w:rPr>
        <w:t xml:space="preserve">   </w:t>
      </w:r>
      <w:r w:rsidR="00775DA5">
        <w:rPr>
          <w:rFonts w:ascii="Times New Roman" w:eastAsia="Times New Roman" w:hAnsi="Times New Roman"/>
          <w:noProof/>
          <w:color w:val="000000"/>
        </w:rPr>
        <w:t xml:space="preserve">         </w:t>
      </w:r>
      <w:r w:rsidR="00775DA5"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18D19B07" wp14:editId="5A8564E0">
            <wp:extent cx="2316485" cy="70408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5" cy="704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E5E2A" w14:textId="77777777" w:rsidR="00775DA5" w:rsidRDefault="00775DA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/>
          <w:b/>
          <w:color w:val="000000"/>
        </w:rPr>
      </w:pPr>
    </w:p>
    <w:p w14:paraId="31E0CDC7" w14:textId="661B0F14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REGULAMIN XXII EDYCJI OGÓLNOPOLSKIEGO KONKURSU</w:t>
      </w:r>
    </w:p>
    <w:p w14:paraId="18432A74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„POZNAJEMY PARKI KRAJOBRAZOWE POLSKI”</w:t>
      </w:r>
    </w:p>
    <w:p w14:paraId="63C071D7" w14:textId="77777777" w:rsidR="00B266AF" w:rsidRDefault="00B266A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/>
          <w:color w:val="000000"/>
        </w:rPr>
      </w:pPr>
    </w:p>
    <w:p w14:paraId="68DC2CCE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rok szkolny 2022/2023</w:t>
      </w:r>
    </w:p>
    <w:p w14:paraId="61AFC3A9" w14:textId="77777777" w:rsidR="00B266AF" w:rsidRDefault="00B266A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/>
          <w:color w:val="000000"/>
        </w:rPr>
      </w:pPr>
    </w:p>
    <w:p w14:paraId="2EF208A8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hasło tegorocznej edycji konkursu: </w:t>
      </w:r>
      <w:r>
        <w:rPr>
          <w:rFonts w:ascii="Times New Roman" w:eastAsia="Times New Roman" w:hAnsi="Times New Roman"/>
          <w:color w:val="000000"/>
        </w:rPr>
        <w:br/>
        <w:t>„</w:t>
      </w:r>
      <w:r>
        <w:rPr>
          <w:rFonts w:ascii="Times New Roman" w:eastAsia="Times New Roman" w:hAnsi="Times New Roman"/>
          <w:b/>
          <w:color w:val="000000"/>
        </w:rPr>
        <w:t>Ptaki parków krajobrazowych</w:t>
      </w:r>
      <w:r>
        <w:rPr>
          <w:rFonts w:ascii="Times New Roman" w:eastAsia="Times New Roman" w:hAnsi="Times New Roman"/>
          <w:color w:val="000000"/>
        </w:rPr>
        <w:t>”</w:t>
      </w:r>
    </w:p>
    <w:p w14:paraId="1642DBD7" w14:textId="77777777" w:rsidR="00B266AF" w:rsidRDefault="00B266A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/>
          <w:color w:val="000000"/>
        </w:rPr>
      </w:pPr>
    </w:p>
    <w:p w14:paraId="1DF89389" w14:textId="77777777" w:rsidR="00B266AF" w:rsidRDefault="00B266A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/>
          <w:color w:val="000000"/>
        </w:rPr>
      </w:pPr>
    </w:p>
    <w:p w14:paraId="6440ACBC" w14:textId="78F6A9EC" w:rsidR="00B266AF" w:rsidRPr="002E56FA" w:rsidRDefault="00000000" w:rsidP="002E56FA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center"/>
        <w:rPr>
          <w:rFonts w:ascii="Times New Roman" w:eastAsia="Times New Roman" w:hAnsi="Times New Roman"/>
          <w:b/>
          <w:color w:val="000000"/>
        </w:rPr>
      </w:pPr>
      <w:r w:rsidRPr="002E56FA">
        <w:rPr>
          <w:rFonts w:ascii="Times New Roman" w:eastAsia="Times New Roman" w:hAnsi="Times New Roman"/>
          <w:b/>
          <w:color w:val="000000"/>
        </w:rPr>
        <w:t>ORGANIZATORZY</w:t>
      </w:r>
    </w:p>
    <w:p w14:paraId="202F8A75" w14:textId="77777777" w:rsidR="00B266AF" w:rsidRDefault="00B266A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/>
          <w:color w:val="000000"/>
        </w:rPr>
      </w:pPr>
    </w:p>
    <w:p w14:paraId="5ADF5C08" w14:textId="77777777" w:rsidR="00B266AF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Porozumienie Parków Krajobrazowych Polski</w:t>
      </w:r>
    </w:p>
    <w:p w14:paraId="45DA7B38" w14:textId="77777777" w:rsidR="00B266AF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Zespół Lubelskich Parków Krajobrazowych </w:t>
      </w:r>
      <w:r>
        <w:rPr>
          <w:rFonts w:ascii="Times New Roman" w:eastAsia="Times New Roman" w:hAnsi="Times New Roman"/>
          <w:color w:val="000000"/>
        </w:rPr>
        <w:t>– Koordynator Ogólnopolski</w:t>
      </w:r>
    </w:p>
    <w:p w14:paraId="69B5E4CA" w14:textId="77777777" w:rsidR="00B266AF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Parki krajobrazowe i zespoły parków krajobrazowych</w:t>
      </w:r>
      <w:r>
        <w:rPr>
          <w:rFonts w:ascii="Times New Roman" w:eastAsia="Times New Roman" w:hAnsi="Times New Roman"/>
          <w:color w:val="000000"/>
        </w:rPr>
        <w:t xml:space="preserve"> organizujące konkurs na etapie szkolnym, gminnym, parkowym i wojewódzkim.</w:t>
      </w:r>
    </w:p>
    <w:p w14:paraId="0217043C" w14:textId="77777777" w:rsidR="00B266AF" w:rsidRDefault="00B266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/>
          <w:color w:val="000000"/>
        </w:rPr>
      </w:pPr>
    </w:p>
    <w:p w14:paraId="480A2606" w14:textId="4441BC44" w:rsidR="00B266AF" w:rsidRPr="002E56FA" w:rsidRDefault="00000000" w:rsidP="002E56FA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center"/>
        <w:rPr>
          <w:rFonts w:ascii="Times New Roman" w:eastAsia="Times New Roman" w:hAnsi="Times New Roman"/>
          <w:b/>
          <w:color w:val="000000"/>
        </w:rPr>
      </w:pPr>
      <w:r w:rsidRPr="002E56FA">
        <w:rPr>
          <w:rFonts w:ascii="Times New Roman" w:eastAsia="Times New Roman" w:hAnsi="Times New Roman"/>
          <w:b/>
          <w:color w:val="000000"/>
        </w:rPr>
        <w:t>CELE KONKURSU</w:t>
      </w:r>
    </w:p>
    <w:p w14:paraId="48617ECF" w14:textId="77777777" w:rsidR="00B266AF" w:rsidRDefault="00B266A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</w:p>
    <w:p w14:paraId="5F4AB8BE" w14:textId="77777777" w:rsidR="00B266AF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Zdobywanie i pogłębianie wiedzy dotyczącej parków krajobrazowych Polski.</w:t>
      </w:r>
    </w:p>
    <w:p w14:paraId="509E404B" w14:textId="77777777" w:rsidR="00B266AF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Poszerzenie wiadomości z zakresu ekologii, ochrony przyrody i ochrony środowiska.</w:t>
      </w:r>
    </w:p>
    <w:p w14:paraId="62154CF8" w14:textId="77777777" w:rsidR="00B266AF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Zrozumienie zależności zachodzących pomiędzy organizmami w ekosystemach.</w:t>
      </w:r>
    </w:p>
    <w:p w14:paraId="6636AA1F" w14:textId="77777777" w:rsidR="00B266AF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Doskonalenie umiejętności rozpoznawania gatunków grzybów, roślin i zwierząt.</w:t>
      </w:r>
    </w:p>
    <w:p w14:paraId="5A2953E8" w14:textId="77777777" w:rsidR="00B266AF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Rozumienie i prawidłowe posługiwanie się pojęciami ekologicznymi.</w:t>
      </w:r>
    </w:p>
    <w:p w14:paraId="7E84D3A7" w14:textId="77777777" w:rsidR="00B266AF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Nabywanie umiejętności posługiwania się kluczem do oznaczania gatunków.</w:t>
      </w:r>
    </w:p>
    <w:p w14:paraId="48B8AED8" w14:textId="77777777" w:rsidR="00B266AF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Rozwijanie umiejętności interpretowania mapy.</w:t>
      </w:r>
    </w:p>
    <w:p w14:paraId="70187400" w14:textId="77777777" w:rsidR="00B266AF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Pobudzenie zainteresowania światem, jego różnorodnością, bogactwem i pięknem.</w:t>
      </w:r>
    </w:p>
    <w:p w14:paraId="7527148A" w14:textId="77777777" w:rsidR="00B266AF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Rozbudzenie i pogłębienie zamiłowania oraz szacunku dla przyrody.</w:t>
      </w:r>
    </w:p>
    <w:p w14:paraId="774BEBBD" w14:textId="77777777" w:rsidR="00B266AF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Motywowanie do działań na rzecz ochrony środowiska przyrodniczego w najbliższym otoczeniu.</w:t>
      </w:r>
    </w:p>
    <w:p w14:paraId="369FAA5F" w14:textId="77777777" w:rsidR="00B266AF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Wyłanianie talentów oraz rozbudzanie ciekawości poznawczej i twórczej uczniów.</w:t>
      </w:r>
    </w:p>
    <w:p w14:paraId="2657C9F7" w14:textId="77777777" w:rsidR="00B266AF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Integracja uczniów oraz wymiana doświadczeń między szkołami i służbami parków krajobrazowych.</w:t>
      </w:r>
    </w:p>
    <w:p w14:paraId="10EBDF33" w14:textId="77777777" w:rsidR="00B266AF" w:rsidRDefault="00B266A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</w:p>
    <w:p w14:paraId="43DE7288" w14:textId="779E6053" w:rsidR="00B266AF" w:rsidRPr="002E56FA" w:rsidRDefault="00000000" w:rsidP="002E56FA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center"/>
        <w:rPr>
          <w:rFonts w:ascii="Times New Roman" w:eastAsia="Times New Roman" w:hAnsi="Times New Roman"/>
          <w:b/>
          <w:color w:val="000000"/>
        </w:rPr>
      </w:pPr>
      <w:r w:rsidRPr="002E56FA">
        <w:rPr>
          <w:rFonts w:ascii="Times New Roman" w:eastAsia="Times New Roman" w:hAnsi="Times New Roman"/>
          <w:b/>
          <w:color w:val="000000"/>
        </w:rPr>
        <w:t>WARUNKI UCZESTNICTWA</w:t>
      </w:r>
    </w:p>
    <w:p w14:paraId="47DC9E6D" w14:textId="77777777" w:rsidR="00B266AF" w:rsidRDefault="00B266A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</w:p>
    <w:p w14:paraId="75B69F53" w14:textId="70BCDB35" w:rsidR="00B266AF" w:rsidRPr="009C414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hAnsi="Times New Roman"/>
        </w:rPr>
      </w:pPr>
      <w:r w:rsidRPr="009C4142">
        <w:rPr>
          <w:rFonts w:ascii="Times New Roman" w:eastAsia="Times New Roman" w:hAnsi="Times New Roman"/>
          <w:color w:val="000000"/>
        </w:rPr>
        <w:t xml:space="preserve">W konkursie mogą wziąć udział uczniowie klas VI, VII i VIII szkoły podstawowej z gmin, na terenie których położony jest park krajobrazowy lub jego otulina, z wyjątkiem miast wojewódzkich. </w:t>
      </w:r>
      <w:bookmarkStart w:id="0" w:name="_Hlk116376029"/>
      <w:r w:rsidR="009C4142" w:rsidRPr="00CD36CF">
        <w:rPr>
          <w:rFonts w:ascii="Times New Roman" w:hAnsi="Times New Roman"/>
        </w:rPr>
        <w:t xml:space="preserve">Uczestnikami konkursu mogą być również uczniowie </w:t>
      </w:r>
      <w:r w:rsidR="009C4142" w:rsidRPr="00CD36CF">
        <w:rPr>
          <w:rFonts w:ascii="Times New Roman" w:eastAsia="Times New Roman" w:hAnsi="Times New Roman"/>
          <w:color w:val="000000"/>
        </w:rPr>
        <w:t>klas IV</w:t>
      </w:r>
      <w:r w:rsidR="002E56FA" w:rsidRPr="00CD36CF">
        <w:rPr>
          <w:rFonts w:ascii="Times New Roman" w:eastAsia="Times New Roman" w:hAnsi="Times New Roman"/>
          <w:color w:val="000000"/>
        </w:rPr>
        <w:t xml:space="preserve"> i</w:t>
      </w:r>
      <w:r w:rsidR="009C4142" w:rsidRPr="00CD36CF">
        <w:rPr>
          <w:rFonts w:ascii="Times New Roman" w:eastAsia="Times New Roman" w:hAnsi="Times New Roman"/>
          <w:color w:val="000000"/>
        </w:rPr>
        <w:t xml:space="preserve"> V</w:t>
      </w:r>
      <w:r w:rsidR="009C4142" w:rsidRPr="00CD36CF">
        <w:rPr>
          <w:rFonts w:ascii="Times New Roman" w:hAnsi="Times New Roman"/>
        </w:rPr>
        <w:t xml:space="preserve"> szk</w:t>
      </w:r>
      <w:r w:rsidR="002E56FA" w:rsidRPr="00CD36CF">
        <w:rPr>
          <w:rFonts w:ascii="Times New Roman" w:hAnsi="Times New Roman"/>
        </w:rPr>
        <w:t>oły</w:t>
      </w:r>
      <w:r w:rsidR="009C4142" w:rsidRPr="00CD36CF">
        <w:rPr>
          <w:rFonts w:ascii="Times New Roman" w:hAnsi="Times New Roman"/>
        </w:rPr>
        <w:t xml:space="preserve"> podstawow</w:t>
      </w:r>
      <w:r w:rsidR="002E56FA" w:rsidRPr="00CD36CF">
        <w:rPr>
          <w:rFonts w:ascii="Times New Roman" w:hAnsi="Times New Roman"/>
        </w:rPr>
        <w:t>ej</w:t>
      </w:r>
      <w:r w:rsidR="009C4142" w:rsidRPr="00CD36CF">
        <w:rPr>
          <w:rFonts w:ascii="Times New Roman" w:hAnsi="Times New Roman"/>
        </w:rPr>
        <w:t xml:space="preserve">, w szczególności realizujący indywidualny program lub tok nauki, rekomendowani przez szkołę. </w:t>
      </w:r>
      <w:bookmarkEnd w:id="0"/>
      <w:r w:rsidRPr="00CD36CF">
        <w:rPr>
          <w:rFonts w:ascii="Times New Roman" w:eastAsia="Times New Roman" w:hAnsi="Times New Roman"/>
          <w:color w:val="000000"/>
        </w:rPr>
        <w:t xml:space="preserve">W przypadku, jeśli na terenie miasta wojewódzkiego położony jest park krajobrazowy, w konkursie mogą brać udział wyłącznie uczniowie ze szkół położonych na terenie Parku. </w:t>
      </w:r>
      <w:bookmarkStart w:id="1" w:name="_Hlk116376065"/>
      <w:r w:rsidRPr="00CD36CF">
        <w:rPr>
          <w:rFonts w:ascii="Times New Roman" w:hAnsi="Times New Roman"/>
        </w:rPr>
        <w:t>Udział w konkursie Poznajemy Parki Krajobrazowe Polski jest bezpłatny.</w:t>
      </w:r>
      <w:bookmarkEnd w:id="1"/>
    </w:p>
    <w:p w14:paraId="7A0B2A49" w14:textId="77777777" w:rsidR="00B266A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t>Szkoły z gmin, na terenie których znajduje się więcej niż jeden park krajobrazowy lub jego otulina, mogą reprezentować tylko jeden z nich, który wybierają podając jego nazwę na karcie zgłoszeniowej.</w:t>
      </w:r>
    </w:p>
    <w:p w14:paraId="19622B88" w14:textId="77777777" w:rsidR="00B266A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W celu przystąpienia do konkursu należy wypełnić załączoną kartę zgłoszeniową </w:t>
      </w:r>
      <w:r>
        <w:rPr>
          <w:rFonts w:ascii="Times New Roman" w:eastAsia="Times New Roman" w:hAnsi="Times New Roman"/>
          <w:color w:val="000000"/>
        </w:rPr>
        <w:br/>
        <w:t xml:space="preserve">i przesłać do organizatora etapu wojewódzkiego konkursu do dnia </w:t>
      </w:r>
      <w:r>
        <w:rPr>
          <w:rFonts w:ascii="Times New Roman" w:eastAsia="Times New Roman" w:hAnsi="Times New Roman"/>
          <w:b/>
          <w:color w:val="000000"/>
        </w:rPr>
        <w:t>15 listopada 2022 r.</w:t>
      </w:r>
    </w:p>
    <w:p w14:paraId="662CC15E" w14:textId="77777777" w:rsidR="00B266AF" w:rsidRDefault="00B266A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/>
          <w:color w:val="000000"/>
          <w:u w:val="single"/>
        </w:rPr>
      </w:pPr>
    </w:p>
    <w:p w14:paraId="5E031F7E" w14:textId="2AFFDAF4" w:rsidR="00B266AF" w:rsidRPr="002E56FA" w:rsidRDefault="00000000" w:rsidP="002E56FA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center"/>
        <w:rPr>
          <w:rFonts w:ascii="Times New Roman" w:eastAsia="Times New Roman" w:hAnsi="Times New Roman"/>
          <w:b/>
          <w:color w:val="000000"/>
          <w:u w:val="single"/>
        </w:rPr>
      </w:pPr>
      <w:r w:rsidRPr="002E56FA">
        <w:rPr>
          <w:rFonts w:ascii="Times New Roman" w:eastAsia="Times New Roman" w:hAnsi="Times New Roman"/>
          <w:b/>
          <w:color w:val="000000"/>
        </w:rPr>
        <w:t>PRZEBIEG KONKURSU</w:t>
      </w:r>
    </w:p>
    <w:p w14:paraId="38DC17A4" w14:textId="77777777" w:rsidR="00B266AF" w:rsidRDefault="00B266A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  <w:u w:val="single"/>
        </w:rPr>
      </w:pPr>
    </w:p>
    <w:p w14:paraId="6E83B382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Konkurs przebiega w dwóch częściach: </w:t>
      </w:r>
    </w:p>
    <w:p w14:paraId="4D8A86A0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A. </w:t>
      </w:r>
      <w:r>
        <w:rPr>
          <w:rFonts w:ascii="Times New Roman" w:eastAsia="Times New Roman" w:hAnsi="Times New Roman"/>
          <w:color w:val="000000"/>
        </w:rPr>
        <w:t>wojewódzkiej (1, 2, 3, 4 etap)</w:t>
      </w:r>
    </w:p>
    <w:p w14:paraId="565B8077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B. </w:t>
      </w:r>
      <w:r>
        <w:rPr>
          <w:rFonts w:ascii="Times New Roman" w:eastAsia="Times New Roman" w:hAnsi="Times New Roman"/>
          <w:color w:val="000000"/>
        </w:rPr>
        <w:t>ogólnopolskiej (5 etap)</w:t>
      </w:r>
    </w:p>
    <w:p w14:paraId="0F5C34FE" w14:textId="77777777" w:rsidR="00B266AF" w:rsidRDefault="00B266A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</w:p>
    <w:p w14:paraId="5F69ACFE" w14:textId="77777777" w:rsidR="00B266A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/>
          <w:color w:val="000000"/>
          <w:u w:val="single"/>
        </w:rPr>
      </w:pPr>
      <w:r>
        <w:rPr>
          <w:rFonts w:ascii="Times New Roman" w:eastAsia="Times New Roman" w:hAnsi="Times New Roman"/>
          <w:b/>
          <w:color w:val="000000"/>
          <w:u w:val="single"/>
        </w:rPr>
        <w:t>CZĘŚĆ WOJEWÓDZKA</w:t>
      </w:r>
    </w:p>
    <w:p w14:paraId="741E795E" w14:textId="77777777" w:rsidR="00B266AF" w:rsidRDefault="00B266A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  <w:u w:val="single"/>
        </w:rPr>
      </w:pPr>
    </w:p>
    <w:p w14:paraId="5022F6F8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Celem części wojewódzkiej jest wyłonienie po jednej 3 osobowej drużynie z każdego województwa, która będzie reprezentowała dane województwo na etapie ogólnopolskim. </w:t>
      </w:r>
    </w:p>
    <w:p w14:paraId="6869709E" w14:textId="77777777" w:rsidR="00B266AF" w:rsidRDefault="00B266A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</w:p>
    <w:p w14:paraId="30124626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Wojewódzka część konkursu składa się z 4 etapów. </w:t>
      </w:r>
    </w:p>
    <w:p w14:paraId="4819F719" w14:textId="77777777" w:rsidR="00B266AF" w:rsidRDefault="00B266A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</w:p>
    <w:p w14:paraId="27294503" w14:textId="2ABDA108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1 etap: szkolny</w:t>
      </w:r>
      <w:r>
        <w:rPr>
          <w:rFonts w:ascii="Times New Roman" w:eastAsia="Times New Roman" w:hAnsi="Times New Roman"/>
          <w:color w:val="000000"/>
        </w:rPr>
        <w:t xml:space="preserve"> – współzawodnictwo między uczniami w obrębie danej szkoły</w:t>
      </w:r>
      <w:r w:rsidR="00610862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(do wzięcia udziału w tym etapie zachęcamy całe klasy). W etapie 1 konkursu zostaną wyłonione 3-osobowe drużyny, które będą reprezentowały daną szkołę w kolejnych etapach. W skład drużyny wchodzą 3 osoby z danej szkoły, które uzyskały największą liczbę punktów. W przypadku nieobecności danego ucznia na którymkolwiek etapów z przyczyn losowych, w skład drużyny wchodzi uczeń, który na etapie szkolnym zajął kolejne miejsce. Koordynator Szkolny ma obowiązek informowania Koordynatora Regionalnego/Wojewódzkiego o każdym przypadku zmiany składu drużyny. Testy oraz karta odpowiedzi do I etapu wysłane zostaną przez Koordynatorów Regionalnych mailem do nauczyciela, który przeprowadzi ww. etap wśród uczniów, dlatego przy zgłoszeniu niezbędny jest adres mailowy nauczyciela. W terminie 7 dni po odbyciu się tego etapu protokół powinien zostać przesłany na adres Koordynatora Regionalnego.</w:t>
      </w:r>
    </w:p>
    <w:p w14:paraId="75495024" w14:textId="77777777" w:rsidR="00B266AF" w:rsidRDefault="00B266A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</w:p>
    <w:p w14:paraId="18945CEE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2 etap: gminny</w:t>
      </w:r>
      <w:r>
        <w:rPr>
          <w:rFonts w:ascii="Times New Roman" w:eastAsia="Times New Roman" w:hAnsi="Times New Roman"/>
          <w:color w:val="000000"/>
        </w:rPr>
        <w:t xml:space="preserve"> – współzawodnictwo między szkołami w obrębie danej gminy. </w:t>
      </w:r>
      <w:r>
        <w:rPr>
          <w:rFonts w:ascii="Times New Roman" w:eastAsia="Times New Roman" w:hAnsi="Times New Roman"/>
          <w:color w:val="000000"/>
        </w:rPr>
        <w:br/>
        <w:t xml:space="preserve">(w przypadku gminy, na terenie której znajduje się tylko jedna szkoła podstawowa,                                                  zwycięzcy etapu szkolnego automatycznie kwalifikują się do etapu 3). Etap ten może być połączony z etapem 3 – parkowym. </w:t>
      </w:r>
    </w:p>
    <w:p w14:paraId="0EBDE703" w14:textId="77777777" w:rsidR="00B266AF" w:rsidRDefault="00B266A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</w:p>
    <w:p w14:paraId="26541BAF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3 etap: parkowy</w:t>
      </w:r>
      <w:r>
        <w:rPr>
          <w:rFonts w:ascii="Times New Roman" w:eastAsia="Times New Roman" w:hAnsi="Times New Roman"/>
          <w:color w:val="000000"/>
        </w:rPr>
        <w:t xml:space="preserve"> – współzawodnictwo szkół reprezentujących gminy w obrębie danego parku krajobrazowego (jeśli dany park krajobrazowy położony jest na terenie dwóch lub więcej województw, ale kierowany jest przez jedną Dyrekcję, (Zespół), w wyniku tego etapu należy wyłonić tylko jedną reprezentację do finału wojewódzkiego). Jeżeli na etapie 3 parkowym występuje tylko jedna szkoła to automatycznie przechodzi ona do etapu  4 wojewódzkiego i reprezentuje ten park. Jeżeli z danego parku nie zgłosiła się żadna szkoła to możliwe jest reprezentowanie go na etapie 4 - wojewódzkim przez drużynę, która uzyskała II miejsce w etapie parkowym. Wybór tej drużyny odbywa się na drodze  dodatkowego postępowania kwalifikacyjnego biorącego pod uwagę uzyskane punkty wszystkich drużyn w województwie, które uzyskały II miejsce w etapie parkowym. </w:t>
      </w:r>
    </w:p>
    <w:p w14:paraId="03B6C7E5" w14:textId="77777777" w:rsidR="00B266AF" w:rsidRDefault="00B266A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</w:p>
    <w:p w14:paraId="161F3BF7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lastRenderedPageBreak/>
        <w:t>4 etap: wojewódzki</w:t>
      </w:r>
      <w:r>
        <w:rPr>
          <w:rFonts w:ascii="Times New Roman" w:eastAsia="Times New Roman" w:hAnsi="Times New Roman"/>
          <w:color w:val="000000"/>
        </w:rPr>
        <w:t xml:space="preserve"> – współzawodnictwo pomiędzy szkołami reprezentującymi poszczególne parki krajobrazowe w danym województwie. Koordynatorzy Szkolni zostaną poinformowani szczegółowo o formie przeprowadzenia konkursu nie później niż 2 tygodnie przed planowaną datą tego etapu, drogą mailową.</w:t>
      </w:r>
    </w:p>
    <w:p w14:paraId="474C26CE" w14:textId="77777777" w:rsidR="00B266AF" w:rsidRDefault="00B266A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</w:p>
    <w:p w14:paraId="0591FC9E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Na każdym z etapów części A – wojewódzkiej, uczestnicy będą pisać test, który będzie się składał z 25 pytań, z których:</w:t>
      </w:r>
    </w:p>
    <w:p w14:paraId="4C94E442" w14:textId="77777777" w:rsidR="00B266AF" w:rsidRDefault="00B266A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</w:p>
    <w:p w14:paraId="07058DEC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10 pytań</w:t>
      </w:r>
      <w:r>
        <w:rPr>
          <w:rFonts w:ascii="Times New Roman" w:eastAsia="Times New Roman" w:hAnsi="Times New Roman"/>
          <w:color w:val="000000"/>
        </w:rPr>
        <w:t xml:space="preserve"> to tzw. pytania ogólne, dotyczące wiedzy z zakresu podstawy programowej dla klas IV- VIII szkoły podstawowej dla biologii i geografii, związanych z tegorocznym hasłem konkursu, tj. Ptaki parków krajobrazowych.</w:t>
      </w:r>
    </w:p>
    <w:p w14:paraId="7B225752" w14:textId="77777777" w:rsidR="00B266AF" w:rsidRDefault="00B266A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</w:p>
    <w:p w14:paraId="6F7CD4A8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15 pytań</w:t>
      </w:r>
      <w:r>
        <w:rPr>
          <w:rFonts w:ascii="Times New Roman" w:eastAsia="Times New Roman" w:hAnsi="Times New Roman"/>
          <w:color w:val="000000"/>
        </w:rPr>
        <w:t xml:space="preserve"> będzie dotyczyć parków krajobrazowych z danego województwa.</w:t>
      </w:r>
    </w:p>
    <w:p w14:paraId="22F71237" w14:textId="77777777" w:rsidR="00B266AF" w:rsidRDefault="00B266A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</w:p>
    <w:p w14:paraId="7B829215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Test będzie zawierał zadania, których trudność dopasowana zostanie do etapu konkursu </w:t>
      </w:r>
      <w:r>
        <w:rPr>
          <w:rFonts w:ascii="Times New Roman" w:eastAsia="Times New Roman" w:hAnsi="Times New Roman"/>
          <w:color w:val="000000"/>
        </w:rPr>
        <w:br/>
        <w:t xml:space="preserve">i czasu jego trwania. W 1, 2, 3 etapie będzie to test jednokrotnego wyboru, pytania zamknięte. W etapie wojewódzkim  test może zawierać także zadania wielokrotnego wyboru oraz prawda/fałsz, na dobieranie. </w:t>
      </w:r>
    </w:p>
    <w:p w14:paraId="5B2B221E" w14:textId="77777777" w:rsidR="00B266AF" w:rsidRDefault="00B266A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</w:p>
    <w:p w14:paraId="20C8C7B8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Ponadto w etapie 4 obowiązkową konkurencją będzie rozpoznawanie gatunków ptaków chronionych w Polsce.</w:t>
      </w:r>
    </w:p>
    <w:p w14:paraId="51A2AA1F" w14:textId="77777777" w:rsidR="00B266AF" w:rsidRDefault="00B266A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</w:p>
    <w:p w14:paraId="68653DA7" w14:textId="77777777" w:rsidR="00B266A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/>
          <w:color w:val="000000"/>
          <w:u w:val="single"/>
        </w:rPr>
      </w:pPr>
      <w:r>
        <w:rPr>
          <w:rFonts w:ascii="Times New Roman" w:eastAsia="Times New Roman" w:hAnsi="Times New Roman"/>
          <w:b/>
          <w:color w:val="000000"/>
          <w:u w:val="single"/>
        </w:rPr>
        <w:t>CZĘŚĆ OGÓLNOPOLSKA</w:t>
      </w:r>
    </w:p>
    <w:p w14:paraId="0EFB1A12" w14:textId="77777777" w:rsidR="00B266AF" w:rsidRDefault="00B266A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  <w:u w:val="single"/>
        </w:rPr>
      </w:pPr>
    </w:p>
    <w:p w14:paraId="5223D551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Szczegółowy regulamin 5 etapu konkursu zostanie przekazany opiekunom laureatów wojewódzkich po finale wojewódzkim (etap 4). W etapie 5 rywalizują między sobą szkoły, które zwyciężyły w finałach wojewódzkich. Uczestnicy 5 etapu muszą wykazać się podstawową wiedzą dotyczącą wybranych parków krajobrazowych opisanych w materiałach, udostępnionych na stronie internetowej parkikrajobrazowe.pl.</w:t>
      </w:r>
    </w:p>
    <w:p w14:paraId="43BB67C8" w14:textId="77777777" w:rsidR="00B266AF" w:rsidRDefault="00B266A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</w:p>
    <w:p w14:paraId="078937F4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Ponadto w etapie 5 odbędą się konkurencje dotyczące między innymi rozpoznawania gatunków ptaków oraz interpretowania mapy topograficznej. Zakres dodatkowych konkurencji będzie przedstawiony w regulaminie szczegółowym do 5 etapu. </w:t>
      </w:r>
    </w:p>
    <w:p w14:paraId="36344C61" w14:textId="77777777" w:rsidR="00B266AF" w:rsidRDefault="00B266A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</w:p>
    <w:p w14:paraId="0F62FCAF" w14:textId="77777777" w:rsidR="00B266AF" w:rsidRPr="002E56FA" w:rsidRDefault="00000000" w:rsidP="002E56F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/>
          <w:b/>
          <w:color w:val="000000"/>
        </w:rPr>
      </w:pPr>
      <w:r w:rsidRPr="002E56FA">
        <w:rPr>
          <w:rFonts w:ascii="Times New Roman" w:eastAsia="Times New Roman" w:hAnsi="Times New Roman"/>
          <w:b/>
          <w:color w:val="000000"/>
        </w:rPr>
        <w:t>NAGRODY</w:t>
      </w:r>
    </w:p>
    <w:p w14:paraId="63847813" w14:textId="77777777" w:rsidR="00B266AF" w:rsidRDefault="00B266A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</w:p>
    <w:p w14:paraId="6BFF5B13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W etapie 1, 2 i 3 nagrody dla zwycięzców drużynowych lub indywidualnych mogą przygotować we własnym zakresie szkoły, gminy oraz Koordynator Wojewódzki za pośrednictwem Koordynatorów Regionalnych. Organizatorzy wojewódzcy odpowiedzialni są za przygotowanie nagród drużynowych lub indywidualnych w etapie 4. Za przygotowanie nagród drużynowych i indywidualnych 5 etapu odpowiedzialni są Koordynatorzy Wojewódzcy i Koordynator Ogólnopolski konkursu.</w:t>
      </w:r>
    </w:p>
    <w:p w14:paraId="3E55D081" w14:textId="77777777" w:rsidR="00B266AF" w:rsidRDefault="00B266A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</w:p>
    <w:p w14:paraId="7D2CAE37" w14:textId="77777777" w:rsidR="00B266AF" w:rsidRPr="002E56FA" w:rsidRDefault="00000000" w:rsidP="002E56F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/>
          <w:b/>
          <w:color w:val="000000"/>
        </w:rPr>
      </w:pPr>
      <w:r w:rsidRPr="002E56FA">
        <w:rPr>
          <w:rFonts w:ascii="Times New Roman" w:eastAsia="Times New Roman" w:hAnsi="Times New Roman"/>
          <w:b/>
          <w:color w:val="000000"/>
        </w:rPr>
        <w:t>OCENIANIE</w:t>
      </w:r>
    </w:p>
    <w:p w14:paraId="36246D84" w14:textId="77777777" w:rsidR="00B266AF" w:rsidRDefault="00B266A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</w:p>
    <w:p w14:paraId="2E8A2C68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Karta odpowiedzi i sposób punktowania zadań wraz z zasadami ich oceniania przesyłany będzie do koordynatorów razem z testami do poszczególnych etapów konkursu.</w:t>
      </w:r>
    </w:p>
    <w:p w14:paraId="05D66841" w14:textId="77777777" w:rsidR="00B266AF" w:rsidRDefault="00B266A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</w:p>
    <w:p w14:paraId="0D6A2A42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lastRenderedPageBreak/>
        <w:t>Formy pytań i punktacji:</w:t>
      </w:r>
    </w:p>
    <w:p w14:paraId="3CE3D2A2" w14:textId="77777777" w:rsidR="00B266AF" w:rsidRDefault="00B266A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</w:p>
    <w:p w14:paraId="0B147496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1, 2, 3 etap</w:t>
      </w:r>
    </w:p>
    <w:p w14:paraId="2AC948E7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Test jednokrotnego wyboru.</w:t>
      </w:r>
    </w:p>
    <w:p w14:paraId="06FE986B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Część ogólna:</w:t>
      </w:r>
    </w:p>
    <w:p w14:paraId="7029F3D2" w14:textId="77777777" w:rsidR="00B266A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10 pytań zamkniętych</w:t>
      </w:r>
    </w:p>
    <w:p w14:paraId="147BACEA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Część „parkowa”:</w:t>
      </w:r>
    </w:p>
    <w:p w14:paraId="67A53697" w14:textId="77777777" w:rsidR="00B266A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15 pytań zamkniętych </w:t>
      </w:r>
    </w:p>
    <w:p w14:paraId="482C37CA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Za odpowiedź na każde pytanie będzie można otrzymać maksymalnie 1 pkt. </w:t>
      </w:r>
    </w:p>
    <w:p w14:paraId="636520AA" w14:textId="77777777" w:rsidR="00B266AF" w:rsidRDefault="00B266A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</w:p>
    <w:p w14:paraId="39A30342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4 etap </w:t>
      </w:r>
    </w:p>
    <w:p w14:paraId="3DC0CB3A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Test:</w:t>
      </w:r>
    </w:p>
    <w:p w14:paraId="28413827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Część ogólna (10 pytań) </w:t>
      </w:r>
    </w:p>
    <w:p w14:paraId="6913FFF7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5 pytań zamkniętych jednokrotnego wyboru</w:t>
      </w:r>
    </w:p>
    <w:p w14:paraId="3F4F91BA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5 pytań - zadania wielokrotnego wyboru oraz prawda/fałsz, na dobieranie</w:t>
      </w:r>
    </w:p>
    <w:p w14:paraId="6A967518" w14:textId="77777777" w:rsidR="00B266AF" w:rsidRDefault="00B266A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</w:p>
    <w:p w14:paraId="29170278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Część „parkowa” (15 pytań) </w:t>
      </w:r>
    </w:p>
    <w:p w14:paraId="72C68CE2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Ilość pytań zamkniętych i otwartych określa samodzielnie Koordynator Wojewódzki.</w:t>
      </w:r>
    </w:p>
    <w:p w14:paraId="4617AB65" w14:textId="77777777" w:rsidR="00B266AF" w:rsidRDefault="00B266A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</w:p>
    <w:p w14:paraId="15170DBF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Rozpoznawanie gatunków </w:t>
      </w:r>
    </w:p>
    <w:p w14:paraId="307719E0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20 gatunków ptaków chronionych </w:t>
      </w:r>
    </w:p>
    <w:p w14:paraId="642876C5" w14:textId="77777777" w:rsidR="00B266AF" w:rsidRDefault="00B266A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</w:p>
    <w:p w14:paraId="7F615FF2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Koordynator Ogólnopolski przygotowuje wykaz gatunków do rozpoznawania. Zdjęcia uczestnicy zobowiązani są odszukać we własnym zakresie. Obowiązują pełne polskie nazwy gatunku, bez nazw łacińskich.</w:t>
      </w:r>
    </w:p>
    <w:p w14:paraId="55AAB4D5" w14:textId="77777777" w:rsidR="00B266AF" w:rsidRDefault="00B266A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</w:p>
    <w:p w14:paraId="10E83B34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Za odpowiedź na każde pytanie zamknięte będzie można otrzymać 1 pkt. </w:t>
      </w:r>
    </w:p>
    <w:p w14:paraId="3833FBFA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Za odpowiedź na pytanie rozbudowane np. wielokrotnego wyboru, prawda/fałsz, na dobieranie, uzupełnianie będzie można otrzymać maksymalnie 4 pkt. </w:t>
      </w:r>
    </w:p>
    <w:p w14:paraId="3D56879A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Za rozpoznanie gatunku będzie można otrzymać 1 pkt. </w:t>
      </w:r>
    </w:p>
    <w:p w14:paraId="3B9CFA5C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Organizator zastrzega sobie możliwość przeprowadzenia etapu 4 w formie gry terenowej.</w:t>
      </w:r>
    </w:p>
    <w:p w14:paraId="103D65FB" w14:textId="77777777" w:rsidR="00B266AF" w:rsidRDefault="00B266A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</w:p>
    <w:p w14:paraId="1E7DF766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5 etap</w:t>
      </w:r>
      <w:r>
        <w:rPr>
          <w:rFonts w:ascii="Times New Roman" w:eastAsia="Times New Roman" w:hAnsi="Times New Roman"/>
          <w:color w:val="000000"/>
        </w:rPr>
        <w:t xml:space="preserve"> - finał ogólnopolski:</w:t>
      </w:r>
    </w:p>
    <w:p w14:paraId="6188B3C8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Test – 20 pytań</w:t>
      </w:r>
    </w:p>
    <w:p w14:paraId="5465F48B" w14:textId="77777777" w:rsidR="00B266AF" w:rsidRDefault="00B266A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</w:p>
    <w:p w14:paraId="6663601F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Rozpoznawanie gatunków:</w:t>
      </w:r>
    </w:p>
    <w:p w14:paraId="0D6B671F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łączna ilość gatunków – 30</w:t>
      </w:r>
    </w:p>
    <w:p w14:paraId="6C5FCC47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25 gatunków ptaków chronionych</w:t>
      </w:r>
    </w:p>
    <w:p w14:paraId="322CAC97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5 gatunków ptaków łownych </w:t>
      </w:r>
    </w:p>
    <w:p w14:paraId="76E5ECCD" w14:textId="77777777" w:rsidR="00B266AF" w:rsidRDefault="00B266A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</w:p>
    <w:p w14:paraId="6DBA6D68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Ponadto na etapie ogólnopolskim przewidziane są zadania praktyczne – wykorzystanie klucza do rozpoznawania gatunków, użycie mapy i inne. Organizator zastrzega sobie możliwość przeprowadzenia etapu ogólnopolskiego w terenie. Szczegółowy regulamin etapu ogólnopolskiego zostanie przekazany zwycięzcom etapów wojewódzkich.</w:t>
      </w:r>
    </w:p>
    <w:p w14:paraId="24040F37" w14:textId="77777777" w:rsidR="00B266AF" w:rsidRDefault="00B266A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bookmarkStart w:id="2" w:name="_heading=h.gjdgxs" w:colFirst="0" w:colLast="0"/>
      <w:bookmarkEnd w:id="2"/>
    </w:p>
    <w:p w14:paraId="4AC88221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Za odpowiedź na każde pytanie zamknięte będzie można otrzymać 1 pkt. </w:t>
      </w:r>
    </w:p>
    <w:p w14:paraId="0934FAF7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t xml:space="preserve">Za odpowiedź na pytanie rozbudowane np. wielokrotnego wyboru, prawda/fałsz, na dobieranie, uzupełnianie będzie można otrzymać maksymalnie 4 pkt. </w:t>
      </w:r>
    </w:p>
    <w:p w14:paraId="508C9A70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Za rozpoznanie gatunku będzie można otrzymać 1 pkt. </w:t>
      </w:r>
    </w:p>
    <w:p w14:paraId="3D0DAA2E" w14:textId="77777777" w:rsidR="00B266AF" w:rsidRDefault="00B266A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</w:p>
    <w:p w14:paraId="50468B57" w14:textId="77777777" w:rsidR="00B266AF" w:rsidRPr="002E56FA" w:rsidRDefault="00000000" w:rsidP="002E56F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/>
          <w:b/>
          <w:color w:val="000000"/>
        </w:rPr>
      </w:pPr>
      <w:r w:rsidRPr="002E56FA">
        <w:rPr>
          <w:rFonts w:ascii="Times New Roman" w:eastAsia="Times New Roman" w:hAnsi="Times New Roman"/>
          <w:b/>
          <w:color w:val="000000"/>
        </w:rPr>
        <w:t>OBOWIĄZKI ORGANIZATORA KONKURSU</w:t>
      </w:r>
    </w:p>
    <w:p w14:paraId="3D5C6046" w14:textId="77777777" w:rsidR="00B266AF" w:rsidRDefault="00B266A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</w:p>
    <w:p w14:paraId="1BE624D7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Do obowiązków organizatora konkursu w poszczególnych województwach należy:</w:t>
      </w:r>
    </w:p>
    <w:p w14:paraId="6720038D" w14:textId="77777777" w:rsidR="00B266AF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Przygotowanie testów (pytania „ogólne” w oparciu o ogólnopolską bazę pytań oraz przygotowanie pytań „parkowych”) wraz z kluczem odpowiedzi.</w:t>
      </w:r>
    </w:p>
    <w:p w14:paraId="523521F2" w14:textId="77777777" w:rsidR="00B266AF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Poinformowanie nauczycieli szkół podstawowych o konkursie, przesłanie regulaminów i wzorów protokołów pokonkursowych.</w:t>
      </w:r>
    </w:p>
    <w:p w14:paraId="5B642611" w14:textId="77777777" w:rsidR="00B266AF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Rozdysponowanie testów.</w:t>
      </w:r>
    </w:p>
    <w:p w14:paraId="2C153C42" w14:textId="77777777" w:rsidR="00B266AF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Organizowanie oraz czuwanie nad prawidłowym przebiegiem konkursu, w tym ustalenie daty, godziny i miejsca przeprowadzenia poszczególnych etapów konkursu na terenie swojego województwa. </w:t>
      </w:r>
    </w:p>
    <w:p w14:paraId="45B580E6" w14:textId="77777777" w:rsidR="00B266AF" w:rsidRDefault="00B266A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</w:p>
    <w:p w14:paraId="5F1ED7FC" w14:textId="77777777" w:rsidR="00B266AF" w:rsidRPr="002E56FA" w:rsidRDefault="00000000" w:rsidP="002E56F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/>
          <w:b/>
          <w:color w:val="000000"/>
        </w:rPr>
      </w:pPr>
      <w:r w:rsidRPr="002E56FA">
        <w:rPr>
          <w:rFonts w:ascii="Times New Roman" w:eastAsia="Times New Roman" w:hAnsi="Times New Roman"/>
          <w:b/>
          <w:color w:val="000000"/>
        </w:rPr>
        <w:t>KALENDARZ KONKURSU</w:t>
      </w:r>
    </w:p>
    <w:p w14:paraId="3D50D5FC" w14:textId="77777777" w:rsidR="00B266AF" w:rsidRDefault="00B266A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</w:p>
    <w:p w14:paraId="612DEC8D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  <w:u w:val="single"/>
        </w:rPr>
      </w:pPr>
      <w:r>
        <w:rPr>
          <w:rFonts w:ascii="Times New Roman" w:eastAsia="Times New Roman" w:hAnsi="Times New Roman"/>
          <w:b/>
          <w:color w:val="000000"/>
          <w:u w:val="single"/>
        </w:rPr>
        <w:t>Daty poszczególnych etapów:</w:t>
      </w:r>
    </w:p>
    <w:p w14:paraId="5733D0D8" w14:textId="77777777" w:rsidR="001C033E" w:rsidRDefault="001C033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/>
          <w:color w:val="000000"/>
        </w:rPr>
      </w:pPr>
    </w:p>
    <w:p w14:paraId="4D26EDA0" w14:textId="292A4F60" w:rsidR="00B266AF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Etap „szkolny”: </w:t>
      </w:r>
      <w:r w:rsidRPr="00CD36CF">
        <w:rPr>
          <w:rFonts w:ascii="Times New Roman" w:eastAsia="Times New Roman" w:hAnsi="Times New Roman"/>
          <w:b/>
          <w:bCs/>
          <w:color w:val="000000"/>
        </w:rPr>
        <w:t>do 10 stycznia 2023</w:t>
      </w:r>
    </w:p>
    <w:p w14:paraId="6976FB46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Etap „gminny”: </w:t>
      </w:r>
      <w:r w:rsidRPr="00CD36CF">
        <w:rPr>
          <w:rFonts w:ascii="Times New Roman" w:eastAsia="Times New Roman" w:hAnsi="Times New Roman"/>
          <w:b/>
          <w:bCs/>
          <w:color w:val="000000"/>
        </w:rPr>
        <w:t>połączony z etapem „parkowym” lub do 24 stycznia 2023</w:t>
      </w:r>
    </w:p>
    <w:p w14:paraId="149298B4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Etap „parkowy”: </w:t>
      </w:r>
      <w:r w:rsidRPr="00CD36CF">
        <w:rPr>
          <w:rFonts w:ascii="Times New Roman" w:eastAsia="Times New Roman" w:hAnsi="Times New Roman"/>
          <w:b/>
          <w:bCs/>
          <w:color w:val="000000"/>
        </w:rPr>
        <w:t>do 24 luty 2023</w:t>
      </w:r>
    </w:p>
    <w:p w14:paraId="56F8F6EC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Etap „wojewódzki”: </w:t>
      </w:r>
      <w:r w:rsidRPr="00CD36CF">
        <w:rPr>
          <w:rFonts w:ascii="Times New Roman" w:eastAsia="Times New Roman" w:hAnsi="Times New Roman"/>
          <w:b/>
          <w:bCs/>
          <w:color w:val="000000"/>
        </w:rPr>
        <w:t>do 21 kwietnia 2023</w:t>
      </w:r>
    </w:p>
    <w:p w14:paraId="2825AB28" w14:textId="6BBEB0E5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Etap „ogólnopolski”: </w:t>
      </w:r>
      <w:r w:rsidR="009C4142" w:rsidRPr="00CD36CF">
        <w:rPr>
          <w:rFonts w:ascii="Times New Roman" w:eastAsia="Times New Roman" w:hAnsi="Times New Roman"/>
          <w:b/>
          <w:bCs/>
          <w:color w:val="000000"/>
        </w:rPr>
        <w:t>30 maja</w:t>
      </w:r>
      <w:r w:rsidRPr="00CD36CF">
        <w:rPr>
          <w:rFonts w:ascii="Times New Roman" w:eastAsia="Times New Roman" w:hAnsi="Times New Roman"/>
          <w:b/>
          <w:bCs/>
          <w:color w:val="000000"/>
        </w:rPr>
        <w:t xml:space="preserve"> - </w:t>
      </w:r>
      <w:r w:rsidR="009C4142" w:rsidRPr="00CD36CF">
        <w:rPr>
          <w:rFonts w:ascii="Times New Roman" w:eastAsia="Times New Roman" w:hAnsi="Times New Roman"/>
          <w:b/>
          <w:bCs/>
          <w:color w:val="000000"/>
        </w:rPr>
        <w:t>2</w:t>
      </w:r>
      <w:r w:rsidRPr="00CD36CF">
        <w:rPr>
          <w:rFonts w:ascii="Times New Roman" w:eastAsia="Times New Roman" w:hAnsi="Times New Roman"/>
          <w:b/>
          <w:bCs/>
          <w:color w:val="000000"/>
        </w:rPr>
        <w:t xml:space="preserve"> czerwca 2023</w:t>
      </w:r>
    </w:p>
    <w:p w14:paraId="4823D4D4" w14:textId="77777777" w:rsidR="00B266AF" w:rsidRDefault="00B266A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</w:p>
    <w:p w14:paraId="21A8A4CE" w14:textId="77777777" w:rsidR="00B266AF" w:rsidRPr="002E56FA" w:rsidRDefault="00000000" w:rsidP="002E56F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/>
          <w:b/>
          <w:color w:val="000000"/>
        </w:rPr>
      </w:pPr>
      <w:r w:rsidRPr="002E56FA">
        <w:rPr>
          <w:rFonts w:ascii="Times New Roman" w:eastAsia="Times New Roman" w:hAnsi="Times New Roman"/>
          <w:b/>
          <w:color w:val="000000"/>
        </w:rPr>
        <w:t>LITERATURA</w:t>
      </w:r>
    </w:p>
    <w:p w14:paraId="5DC739DE" w14:textId="77777777" w:rsidR="00B266AF" w:rsidRDefault="00B266A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</w:p>
    <w:p w14:paraId="3F03DAFB" w14:textId="77777777" w:rsidR="00B266AF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Podręczniki i zeszyty ćwiczeń do biologii i geografii rekomendowane przez MEN, w zakresie następujących treści nauczania podstawy programowej:</w:t>
      </w:r>
    </w:p>
    <w:p w14:paraId="11F4A727" w14:textId="77777777" w:rsidR="00B266AF" w:rsidRDefault="00B266A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</w:p>
    <w:p w14:paraId="71BD4015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u w:val="single"/>
        </w:rPr>
        <w:t>Przyroda</w:t>
      </w:r>
      <w:r>
        <w:rPr>
          <w:rFonts w:ascii="Times New Roman" w:eastAsia="Times New Roman" w:hAnsi="Times New Roman"/>
          <w:color w:val="000000"/>
        </w:rPr>
        <w:t xml:space="preserve"> - wymagania szczegółowe:</w:t>
      </w:r>
    </w:p>
    <w:p w14:paraId="04505952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VI – Środowisko przyrodnicze najbliższej okolicy</w:t>
      </w:r>
    </w:p>
    <w:p w14:paraId="197F63A7" w14:textId="77777777" w:rsidR="00B266AF" w:rsidRDefault="00B266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/>
          <w:color w:val="000000"/>
        </w:rPr>
      </w:pPr>
    </w:p>
    <w:p w14:paraId="471EAE5F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u w:val="single"/>
        </w:rPr>
        <w:t>Biologia</w:t>
      </w:r>
      <w:r>
        <w:rPr>
          <w:rFonts w:ascii="Times New Roman" w:eastAsia="Times New Roman" w:hAnsi="Times New Roman"/>
          <w:color w:val="000000"/>
        </w:rPr>
        <w:t xml:space="preserve"> – wymagania szczegółowe:</w:t>
      </w:r>
    </w:p>
    <w:p w14:paraId="7F144EE5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</w:rPr>
        <w:t>I – Organizacja i chemizm życia,</w:t>
      </w:r>
    </w:p>
    <w:p w14:paraId="4923A5F8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</w:rPr>
        <w:t>II – Różnorodność życia,</w:t>
      </w:r>
    </w:p>
    <w:p w14:paraId="77A301D1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</w:rPr>
        <w:t>VII – Ekologia i ochrona środowiska,</w:t>
      </w:r>
    </w:p>
    <w:p w14:paraId="4389B041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VIII – Zagrożenia różnorodności biologicznej.</w:t>
      </w:r>
    </w:p>
    <w:p w14:paraId="143B74E0" w14:textId="77777777" w:rsidR="00B266AF" w:rsidRDefault="00B266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/>
          <w:color w:val="000000"/>
        </w:rPr>
      </w:pPr>
    </w:p>
    <w:p w14:paraId="47FF5EE3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u w:val="single"/>
        </w:rPr>
        <w:t>Geografia</w:t>
      </w:r>
      <w:r>
        <w:rPr>
          <w:rFonts w:ascii="Times New Roman" w:eastAsia="Times New Roman" w:hAnsi="Times New Roman"/>
          <w:color w:val="000000"/>
        </w:rPr>
        <w:t xml:space="preserve"> - wymagania szczegółowe:</w:t>
      </w:r>
    </w:p>
    <w:p w14:paraId="2AE7F612" w14:textId="0A6D9643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</w:rPr>
        <w:t>I - Mapa Polski,</w:t>
      </w:r>
    </w:p>
    <w:p w14:paraId="1FD7CE95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</w:rPr>
        <w:t>II - Krajobrazy Polski,</w:t>
      </w:r>
    </w:p>
    <w:p w14:paraId="351CECE4" w14:textId="34B5A774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</w:rPr>
        <w:t>VI - Współrzędne geograficzne,</w:t>
      </w:r>
    </w:p>
    <w:p w14:paraId="31B8BA99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</w:rPr>
        <w:t>IX – Środowisko przyrodnicze Polski na tle Europy,</w:t>
      </w:r>
    </w:p>
    <w:p w14:paraId="16DB5C45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</w:rPr>
        <w:lastRenderedPageBreak/>
        <w:t>XI – Relacje między elementami środowiska geograficznego na przykładzie wybranych obszarów Polski,</w:t>
      </w:r>
    </w:p>
    <w:p w14:paraId="786F90FD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</w:rPr>
        <w:t>XII – Własny region,</w:t>
      </w:r>
    </w:p>
    <w:p w14:paraId="6B1A3683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</w:rPr>
        <w:t>XIII – „Mała ojczyzna”.</w:t>
      </w:r>
    </w:p>
    <w:p w14:paraId="67AA427D" w14:textId="77777777" w:rsidR="00B266AF" w:rsidRDefault="00B266A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</w:p>
    <w:p w14:paraId="09C59BD7" w14:textId="77777777" w:rsidR="00B266AF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Broszury i informatory dotyczące parków krajobrazowych, informacje zawarte na stronie internetowej </w:t>
      </w:r>
      <w:r w:rsidRPr="00CD36CF">
        <w:rPr>
          <w:rFonts w:ascii="Times New Roman" w:eastAsia="Times New Roman" w:hAnsi="Times New Roman"/>
          <w:color w:val="000000"/>
          <w:highlight w:val="yellow"/>
        </w:rPr>
        <w:t>www.parki.lubelskie.pl</w:t>
      </w:r>
      <w:r>
        <w:rPr>
          <w:rFonts w:ascii="Times New Roman" w:eastAsia="Times New Roman" w:hAnsi="Times New Roman"/>
          <w:color w:val="000000"/>
        </w:rPr>
        <w:t xml:space="preserve"> i inne materiały edukacyjne dostępne na stronie parkikrajobrazowe.pl i profilu </w:t>
      </w:r>
      <w:proofErr w:type="spellStart"/>
      <w:r>
        <w:rPr>
          <w:rFonts w:ascii="Times New Roman" w:eastAsia="Times New Roman" w:hAnsi="Times New Roman"/>
          <w:color w:val="000000"/>
        </w:rPr>
        <w:t>ParkiKrajobrazowePolski</w:t>
      </w:r>
      <w:proofErr w:type="spellEnd"/>
      <w:r>
        <w:rPr>
          <w:rFonts w:ascii="Times New Roman" w:eastAsia="Times New Roman" w:hAnsi="Times New Roman"/>
          <w:color w:val="000000"/>
        </w:rPr>
        <w:t xml:space="preserve"> w serwisie Facebook.</w:t>
      </w:r>
    </w:p>
    <w:p w14:paraId="7CF84631" w14:textId="77777777" w:rsidR="00B266AF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Przewodniki do oznaczania gatunków grzybów, roślin i zwierząt.</w:t>
      </w:r>
    </w:p>
    <w:p w14:paraId="5BA9C3C1" w14:textId="77777777" w:rsidR="00B266AF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Do etapu 5  materiały o parkach krajobrazowych przygotowane zostaną przez organizatora ogólnopolskiego we współpracy z koordynatorami wojewódzkimi konkursu.</w:t>
      </w:r>
    </w:p>
    <w:p w14:paraId="1AC7A9FE" w14:textId="77777777" w:rsidR="00B266AF" w:rsidRDefault="00B266A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</w:p>
    <w:p w14:paraId="78D137CE" w14:textId="77777777" w:rsidR="00B266AF" w:rsidRPr="002E56FA" w:rsidRDefault="00000000" w:rsidP="002E56F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/>
          <w:b/>
          <w:color w:val="000000"/>
        </w:rPr>
      </w:pPr>
      <w:r w:rsidRPr="002E56FA">
        <w:rPr>
          <w:rFonts w:ascii="Times New Roman" w:eastAsia="Times New Roman" w:hAnsi="Times New Roman"/>
          <w:b/>
          <w:color w:val="000000"/>
        </w:rPr>
        <w:t>INNE USTALENIA</w:t>
      </w:r>
    </w:p>
    <w:p w14:paraId="0D56E56E" w14:textId="77777777" w:rsidR="00B266AF" w:rsidRDefault="00B266A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</w:p>
    <w:p w14:paraId="59AC6FB9" w14:textId="77777777" w:rsidR="00B266A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Organizatorzy zastrzegają sobie prawo wprowadzenia zmian w regulaminie konkursu za pośrednictwem Koordynatorów Wojewódzkich. Regulamin może różnić się pomiędzy poszczególnymi województwami.</w:t>
      </w:r>
    </w:p>
    <w:p w14:paraId="4746DFFA" w14:textId="77777777" w:rsidR="00B266A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Postanowienia zawarte w części B (część ogólnopolska – etap 5) mogą być modyfikowane jedynie przez podmiot odpowiedzialny za przeprowadzenie tegorocznej edycji konkursu. </w:t>
      </w:r>
    </w:p>
    <w:p w14:paraId="050B5683" w14:textId="77777777" w:rsidR="00B266AF" w:rsidRDefault="00B266A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</w:p>
    <w:p w14:paraId="1F028728" w14:textId="77777777" w:rsidR="00B266A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W związku z zagrożeniem epidemicznym Covid-19 organizatorzy mogą podjąć decyzję o zmianie formy poszczególnych etapów na formę zdalną lub o odstąpieniu od realizacji konkursu.</w:t>
      </w:r>
    </w:p>
    <w:p w14:paraId="3F07B969" w14:textId="77777777" w:rsidR="00B266AF" w:rsidRDefault="00B266A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  <w:u w:val="single"/>
        </w:rPr>
      </w:pPr>
    </w:p>
    <w:p w14:paraId="2660CD9C" w14:textId="77777777" w:rsidR="00B266AF" w:rsidRDefault="00B266A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  <w:u w:val="single"/>
        </w:rPr>
      </w:pPr>
    </w:p>
    <w:p w14:paraId="6ABC92B1" w14:textId="77777777" w:rsidR="00B266AF" w:rsidRPr="002E56FA" w:rsidRDefault="00000000" w:rsidP="002E56F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/>
          <w:b/>
          <w:color w:val="000000"/>
        </w:rPr>
      </w:pPr>
      <w:r w:rsidRPr="002E56FA">
        <w:rPr>
          <w:rFonts w:ascii="Times New Roman" w:eastAsia="Times New Roman" w:hAnsi="Times New Roman"/>
          <w:b/>
          <w:color w:val="000000"/>
        </w:rPr>
        <w:t>INFORMACJE O DANYCH OSOBOWYCH</w:t>
      </w:r>
    </w:p>
    <w:p w14:paraId="5F5472E8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Informację o przetwarzaniu danych osobowych wraz z klauzulami informacyjnymi przekażą organizatorzy poszczególnych etapów zgodnie z procedurami obowiązującymi w jednostkach.</w:t>
      </w:r>
    </w:p>
    <w:p w14:paraId="45C9099E" w14:textId="77777777" w:rsidR="00B266AF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Dane osobowe będą gromadzone tylko w zakresie, który będzie umożliwiał przeprowadzenie konkursu i przekazanie nagród zwycięzcom.</w:t>
      </w:r>
    </w:p>
    <w:sectPr w:rsidR="00B266AF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57572" w14:textId="77777777" w:rsidR="008202F5" w:rsidRDefault="008202F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8B2073E" w14:textId="77777777" w:rsidR="008202F5" w:rsidRDefault="008202F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A2690" w14:textId="77777777" w:rsidR="00B266A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jc w:val="center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separate"/>
    </w:r>
    <w:r w:rsidR="00610862">
      <w:rPr>
        <w:rFonts w:cs="Calibri"/>
        <w:noProof/>
        <w:color w:val="000000"/>
      </w:rPr>
      <w:t>1</w:t>
    </w:r>
    <w:r>
      <w:rPr>
        <w:rFonts w:cs="Calibri"/>
        <w:color w:val="000000"/>
      </w:rPr>
      <w:fldChar w:fldCharType="end"/>
    </w:r>
  </w:p>
  <w:p w14:paraId="5816461E" w14:textId="77777777" w:rsidR="00B266AF" w:rsidRDefault="00B266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BADCE" w14:textId="77777777" w:rsidR="008202F5" w:rsidRDefault="008202F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F397D4A" w14:textId="77777777" w:rsidR="008202F5" w:rsidRDefault="008202F5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7BC8"/>
    <w:multiLevelType w:val="multilevel"/>
    <w:tmpl w:val="EFD4575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BAD693D"/>
    <w:multiLevelType w:val="hybridMultilevel"/>
    <w:tmpl w:val="2A82352C"/>
    <w:lvl w:ilvl="0" w:tplc="04150013">
      <w:start w:val="1"/>
      <w:numFmt w:val="upperRoman"/>
      <w:lvlText w:val="%1."/>
      <w:lvlJc w:val="righ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22793905"/>
    <w:multiLevelType w:val="hybridMultilevel"/>
    <w:tmpl w:val="4C640240"/>
    <w:lvl w:ilvl="0" w:tplc="BE22D01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E80287"/>
    <w:multiLevelType w:val="multilevel"/>
    <w:tmpl w:val="309403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4663E31"/>
    <w:multiLevelType w:val="multilevel"/>
    <w:tmpl w:val="3CFACC8C"/>
    <w:lvl w:ilvl="0">
      <w:start w:val="3"/>
      <w:numFmt w:val="upperRoman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5" w15:restartNumberingAfterBreak="0">
    <w:nsid w:val="47A244AD"/>
    <w:multiLevelType w:val="multilevel"/>
    <w:tmpl w:val="AB08F588"/>
    <w:lvl w:ilvl="0">
      <w:start w:val="1"/>
      <w:numFmt w:val="upperLetter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510D2AF3"/>
    <w:multiLevelType w:val="multilevel"/>
    <w:tmpl w:val="D696EEAA"/>
    <w:lvl w:ilvl="0">
      <w:start w:val="1"/>
      <w:numFmt w:val="upperRoman"/>
      <w:lvlText w:val="%1."/>
      <w:lvlJc w:val="left"/>
      <w:pPr>
        <w:ind w:left="426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4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5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6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7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8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8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9660" w:hanging="180"/>
      </w:pPr>
      <w:rPr>
        <w:vertAlign w:val="baseline"/>
      </w:rPr>
    </w:lvl>
  </w:abstractNum>
  <w:abstractNum w:abstractNumId="7" w15:restartNumberingAfterBreak="0">
    <w:nsid w:val="51E50187"/>
    <w:multiLevelType w:val="multilevel"/>
    <w:tmpl w:val="9ABCAA0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53FC3E9D"/>
    <w:multiLevelType w:val="multilevel"/>
    <w:tmpl w:val="915024D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56CF0E04"/>
    <w:multiLevelType w:val="multilevel"/>
    <w:tmpl w:val="C722173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594B5AD6"/>
    <w:multiLevelType w:val="multilevel"/>
    <w:tmpl w:val="1E18047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5F980D8B"/>
    <w:multiLevelType w:val="multilevel"/>
    <w:tmpl w:val="78A271E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6A74383B"/>
    <w:multiLevelType w:val="hybridMultilevel"/>
    <w:tmpl w:val="2D4AB782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104186">
    <w:abstractNumId w:val="5"/>
  </w:num>
  <w:num w:numId="2" w16cid:durableId="1063213751">
    <w:abstractNumId w:val="11"/>
  </w:num>
  <w:num w:numId="3" w16cid:durableId="324089522">
    <w:abstractNumId w:val="0"/>
  </w:num>
  <w:num w:numId="4" w16cid:durableId="1341855242">
    <w:abstractNumId w:val="8"/>
  </w:num>
  <w:num w:numId="5" w16cid:durableId="840508276">
    <w:abstractNumId w:val="4"/>
  </w:num>
  <w:num w:numId="6" w16cid:durableId="1970042954">
    <w:abstractNumId w:val="3"/>
  </w:num>
  <w:num w:numId="7" w16cid:durableId="976841782">
    <w:abstractNumId w:val="6"/>
  </w:num>
  <w:num w:numId="8" w16cid:durableId="1738934562">
    <w:abstractNumId w:val="10"/>
  </w:num>
  <w:num w:numId="9" w16cid:durableId="116340224">
    <w:abstractNumId w:val="9"/>
  </w:num>
  <w:num w:numId="10" w16cid:durableId="1440876933">
    <w:abstractNumId w:val="7"/>
  </w:num>
  <w:num w:numId="11" w16cid:durableId="1806238655">
    <w:abstractNumId w:val="12"/>
  </w:num>
  <w:num w:numId="12" w16cid:durableId="1502428603">
    <w:abstractNumId w:val="2"/>
  </w:num>
  <w:num w:numId="13" w16cid:durableId="274295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6AF"/>
    <w:rsid w:val="000347AF"/>
    <w:rsid w:val="00042B58"/>
    <w:rsid w:val="001C033E"/>
    <w:rsid w:val="002E56FA"/>
    <w:rsid w:val="002F47AB"/>
    <w:rsid w:val="00337049"/>
    <w:rsid w:val="00467ABF"/>
    <w:rsid w:val="00610862"/>
    <w:rsid w:val="00711082"/>
    <w:rsid w:val="00742C7E"/>
    <w:rsid w:val="007601D5"/>
    <w:rsid w:val="00775DA5"/>
    <w:rsid w:val="008202F5"/>
    <w:rsid w:val="00902027"/>
    <w:rsid w:val="009C4142"/>
    <w:rsid w:val="00B266AF"/>
    <w:rsid w:val="00B65F4E"/>
    <w:rsid w:val="00C9238A"/>
    <w:rsid w:val="00CD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EFF9E"/>
  <w15:docId w15:val="{CFCDCCC0-DC54-4E7B-BA2D-12033461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rPr>
      <w:rFonts w:ascii="Segoe UI" w:eastAsia="Calibr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rFonts w:ascii="Calibri" w:eastAsia="Calibri" w:hAnsi="Calibri"/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624STu49KXb9g/inrj1n71rFYQ==">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6</Pages>
  <Words>1708</Words>
  <Characters>10251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Krzysztof Wojciechowski</cp:lastModifiedBy>
  <cp:revision>10</cp:revision>
  <dcterms:created xsi:type="dcterms:W3CDTF">2022-09-27T06:11:00Z</dcterms:created>
  <dcterms:modified xsi:type="dcterms:W3CDTF">2022-10-14T12:34:00Z</dcterms:modified>
</cp:coreProperties>
</file>